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附件</w:t>
      </w:r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综合布线项目询价函</w:t>
      </w:r>
    </w:p>
    <w:p/>
    <w:tbl>
      <w:tblPr>
        <w:tblStyle w:val="4"/>
        <w:tblW w:w="90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530"/>
        <w:gridCol w:w="4977"/>
        <w:gridCol w:w="937"/>
        <w:gridCol w:w="8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一楼“一站式”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六类信息面板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86型 明装六类网络面板 含六类模块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光模块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千兆单模 光模块 10km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理线器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1U 金属理线器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皮线光缆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四芯 单模 皮线光缆 带钢丝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光纤熔接盒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4口 满配LC耦合器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光纤熔接费用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尾纤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 尾纤 单模 千兆 1m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 跳纤 单模 千兆 3m 双芯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六类非屏蔽双绞线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网络跳线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六类网络跳线  2米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壁挂机柜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9U 壁挂机柜 600×440×501mm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金属弧形线材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可放4条六类网线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PVC线槽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 线槽 24*14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PVC线槽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 线槽 59*22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配件辅材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扎带、电工胶布、线槽刷黑灰色漆、钢钉、膨胀螺丝等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技术服务费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安装、调试、配置网段IP等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二、教学一区心理咨询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与辅导中心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交换机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8口 千兆交换机 非网管型的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光模块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千兆单模 光模块 10km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理线器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1U 金属理线器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室外光缆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四芯 单模 室外光缆 带铠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光纤熔接盒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4口 满配LC耦合器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光纤熔接费用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尾纤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 尾纤 单模 千兆 1m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 跳纤 单模 千兆 3m 双芯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网络跳线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六类网络跳线  3米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PVC线管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DN25 PVC线管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配件辅材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扎带、电工胶布、钢钉、膨胀螺丝等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技术服务费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安装、调试、配置网段IP等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三、第三实训楼3楼网络配置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光纤熔接费用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光纤熔接盒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8口光纤熔接盒（ST口耦合器，跳纤，满配）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跳纤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ST-LC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配件辅材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扎带、电工胶布、钢钉、膨胀螺丝等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技术服务费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安装、调试、配置网段IP等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D7"/>
    <w:rsid w:val="0008013B"/>
    <w:rsid w:val="002F7CF6"/>
    <w:rsid w:val="00723DD7"/>
    <w:rsid w:val="00787538"/>
    <w:rsid w:val="00841AB6"/>
    <w:rsid w:val="00842C53"/>
    <w:rsid w:val="008E749D"/>
    <w:rsid w:val="00971582"/>
    <w:rsid w:val="00CD3435"/>
    <w:rsid w:val="00D50F59"/>
    <w:rsid w:val="017340DC"/>
    <w:rsid w:val="01D73177"/>
    <w:rsid w:val="0BA373E7"/>
    <w:rsid w:val="0DAD42E3"/>
    <w:rsid w:val="214C185F"/>
    <w:rsid w:val="4E842AF2"/>
    <w:rsid w:val="4F3913FF"/>
    <w:rsid w:val="59886016"/>
    <w:rsid w:val="5B4B12FC"/>
    <w:rsid w:val="68CB104D"/>
    <w:rsid w:val="6BD013C1"/>
    <w:rsid w:val="70A27454"/>
    <w:rsid w:val="780650D6"/>
    <w:rsid w:val="78C4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748</Characters>
  <Lines>6</Lines>
  <Paragraphs>1</Paragraphs>
  <TotalTime>2</TotalTime>
  <ScaleCrop>false</ScaleCrop>
  <LinksUpToDate>false</LinksUpToDate>
  <CharactersWithSpaces>878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2021-03-12T03:45:00Z</dcterms:created>
  <dc:creator>User</dc:creator>
  <cp:lastModifiedBy>小镇</cp:lastModifiedBy>
  <dcterms:modified xsi:type="dcterms:W3CDTF">2022-09-05T02:10:07Z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8F91A3B1C9444D8C91438AB7C82964A8</vt:lpwstr>
  </property>
</Properties>
</file>