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BDF5335">
      <w:pPr>
        <w:jc w:val="center"/>
        <w:rPr>
          <w:b/>
          <w:bCs/>
          <w:sz w:val="32"/>
          <w:szCs w:val="32"/>
        </w:rPr>
      </w:pPr>
      <w:r>
        <w:rPr>
          <w:rFonts w:hint="eastAsia"/>
          <w:b/>
          <w:bCs/>
          <w:sz w:val="32"/>
          <w:szCs w:val="32"/>
        </w:rPr>
        <w:t>资料室视频监控系统</w:t>
      </w:r>
      <w:bookmarkStart w:id="0" w:name="_GoBack"/>
      <w:bookmarkEnd w:id="0"/>
      <w:r>
        <w:rPr>
          <w:rFonts w:hint="eastAsia"/>
          <w:b/>
          <w:bCs/>
          <w:sz w:val="32"/>
          <w:szCs w:val="32"/>
        </w:rPr>
        <w:t>报价表</w:t>
      </w:r>
    </w:p>
    <w:tbl>
      <w:tblPr>
        <w:tblStyle w:val="2"/>
        <w:tblpPr w:leftFromText="180" w:rightFromText="180" w:vertAnchor="text" w:horzAnchor="page" w:tblpX="1117" w:tblpY="288"/>
        <w:tblOverlap w:val="never"/>
        <w:tblW w:w="10082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80"/>
        <w:gridCol w:w="1393"/>
        <w:gridCol w:w="945"/>
        <w:gridCol w:w="3752"/>
        <w:gridCol w:w="690"/>
        <w:gridCol w:w="690"/>
        <w:gridCol w:w="1016"/>
        <w:gridCol w:w="1016"/>
      </w:tblGrid>
      <w:tr w14:paraId="434C56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2F2F2"/>
            <w:noWrap/>
            <w:vAlign w:val="center"/>
          </w:tcPr>
          <w:p w14:paraId="116920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序号</w:t>
            </w:r>
          </w:p>
        </w:tc>
        <w:tc>
          <w:tcPr>
            <w:tcW w:w="1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2F2F2"/>
            <w:noWrap/>
            <w:vAlign w:val="center"/>
          </w:tcPr>
          <w:p w14:paraId="5758CD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设备名称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2F2F2"/>
            <w:noWrap/>
            <w:vAlign w:val="center"/>
          </w:tcPr>
          <w:p w14:paraId="7F7DB1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品牌</w:t>
            </w:r>
          </w:p>
        </w:tc>
        <w:tc>
          <w:tcPr>
            <w:tcW w:w="37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2F2F2"/>
            <w:noWrap/>
            <w:vAlign w:val="center"/>
          </w:tcPr>
          <w:p w14:paraId="6272A8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参数</w:t>
            </w:r>
          </w:p>
        </w:tc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2F2F2"/>
            <w:noWrap/>
            <w:vAlign w:val="center"/>
          </w:tcPr>
          <w:p w14:paraId="46BE71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单位</w:t>
            </w:r>
          </w:p>
        </w:tc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2F2F2"/>
            <w:noWrap/>
            <w:vAlign w:val="center"/>
          </w:tcPr>
          <w:p w14:paraId="665112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数量</w:t>
            </w:r>
          </w:p>
        </w:tc>
        <w:tc>
          <w:tcPr>
            <w:tcW w:w="1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2F2F2"/>
            <w:noWrap/>
            <w:vAlign w:val="center"/>
          </w:tcPr>
          <w:p w14:paraId="63ADB1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单价</w:t>
            </w:r>
          </w:p>
        </w:tc>
        <w:tc>
          <w:tcPr>
            <w:tcW w:w="1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2F2F2"/>
            <w:noWrap/>
            <w:vAlign w:val="center"/>
          </w:tcPr>
          <w:p w14:paraId="3AFE68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总价</w:t>
            </w:r>
          </w:p>
        </w:tc>
      </w:tr>
      <w:tr w14:paraId="0CBB5C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6627E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BF3A3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400万像素全彩POE网络半球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C5496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大华</w:t>
            </w:r>
          </w:p>
        </w:tc>
        <w:tc>
          <w:tcPr>
            <w:tcW w:w="37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A0A4EB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传感器类型：1/3英寸CMOS；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像素：400万；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最大分辨率：2560×1440；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最低照度：0.01lux（彩色模式）；0.001lux（黑白模式）；0lux（补光灯开启）；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最大补光距离：50m（红外）；30m（暖光）；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补光灯：2颗（多晶（红外+暖光）灯）；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镜头类型：定焦；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镜头焦距：3.6mm；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镜头光圈：F2.0；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智能编码：H.264：支持；H.265：支持；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宽动态：支持；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报警事件：网络断开；IP冲突；非法访问；动态检测；视频遮挡；音频异常侦测；智能动检（人）；安全异常；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供电方式：DC12V（±30%）；PoE（802.3af）；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防护等级：IP67；</w:t>
            </w:r>
          </w:p>
        </w:tc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4A002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EEEB4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</w:t>
            </w:r>
          </w:p>
        </w:tc>
        <w:tc>
          <w:tcPr>
            <w:tcW w:w="1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F24248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C0267F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5FC957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B86E7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1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670D5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半球支架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D21CC4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7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5963C6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壁装支架，与摄像机配套</w:t>
            </w:r>
          </w:p>
        </w:tc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ED7E4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2715D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</w:t>
            </w:r>
          </w:p>
        </w:tc>
        <w:tc>
          <w:tcPr>
            <w:tcW w:w="1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2B6E68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EE0FF5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12EF28B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17593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1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DA438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400万像素全彩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枪型POE监控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98E0F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大华</w:t>
            </w:r>
          </w:p>
        </w:tc>
        <w:tc>
          <w:tcPr>
            <w:tcW w:w="37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C61BAC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传感器类型：1/3英寸CMOS；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像素：400万；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最大分辨率：2560×1440；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最低照度：0.01lux（彩色模式）；0.001lux（黑白模式）；0lux（补光灯开启）；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最大补光距离：50m（红外）；30m（暖光）；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补光灯：4颗（多晶（红外+暖光）灯）；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镜头类型：定焦；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镜头焦距：3.6mm；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镜头光圈：F2.0；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智能编码：H.264：支持；H.265：支持；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宽动态：支持；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报警事件：网络断开；IP冲突；非法访问；动态检测；视频遮挡；安全异常；智能动检（人）；音频异常；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供电方式：DC12V（±30%）；PoE（802.3af）；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防护等级：IP67；</w:t>
            </w:r>
          </w:p>
        </w:tc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2D27C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AFA7C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EAFE47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D58175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3BED01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75C49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1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0655A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枪型支架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3BB684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7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12DE7E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壁装支架，与摄像机配套</w:t>
            </w:r>
          </w:p>
        </w:tc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A465B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7F147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A6B3EA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498C77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26535C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C4DB7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1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840F7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8口硬盘录像机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（带POE口）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A7C6F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大华</w:t>
            </w:r>
          </w:p>
        </w:tc>
        <w:tc>
          <w:tcPr>
            <w:tcW w:w="37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4B25BA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硬盘录像机，支持≥8个POE接入端口，支持H.265，硬盘接口：2个SATA，单盘最大20T；</w:t>
            </w:r>
          </w:p>
        </w:tc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9FC90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1824D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8DC1C7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C240D9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14B353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3B95D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</w:t>
            </w:r>
          </w:p>
        </w:tc>
        <w:tc>
          <w:tcPr>
            <w:tcW w:w="1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055F7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显示器（用户自备）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DFF84C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7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F1C052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32寸液晶显示器，带HDMI接口</w:t>
            </w:r>
          </w:p>
        </w:tc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017BF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B232A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7FFF8D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440B2C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622422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368A8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</w:t>
            </w:r>
          </w:p>
        </w:tc>
        <w:tc>
          <w:tcPr>
            <w:tcW w:w="1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B19CB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显示器壁挂支架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2CB49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国产</w:t>
            </w:r>
          </w:p>
        </w:tc>
        <w:tc>
          <w:tcPr>
            <w:tcW w:w="37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73E9BE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匹配显示器</w:t>
            </w:r>
          </w:p>
        </w:tc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81A04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8A3A2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7B8728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F6CD3E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2A7D924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3A77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</w:t>
            </w:r>
          </w:p>
        </w:tc>
        <w:tc>
          <w:tcPr>
            <w:tcW w:w="1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C97C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HDMI跳线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95B7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绿联</w:t>
            </w:r>
          </w:p>
        </w:tc>
        <w:tc>
          <w:tcPr>
            <w:tcW w:w="37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D319A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5米HDMI成品跳线</w:t>
            </w:r>
          </w:p>
        </w:tc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91F1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条</w:t>
            </w:r>
          </w:p>
        </w:tc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8BA7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B039D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74D41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476819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DFD3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</w:t>
            </w:r>
          </w:p>
        </w:tc>
        <w:tc>
          <w:tcPr>
            <w:tcW w:w="1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3FFC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监控硬盘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7FC0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希捷</w:t>
            </w:r>
          </w:p>
        </w:tc>
        <w:tc>
          <w:tcPr>
            <w:tcW w:w="37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93107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16T，两个16T硬盘支持存储时间≥90天</w:t>
            </w:r>
          </w:p>
        </w:tc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AB04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FFD5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1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74AE7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45F80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06558F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52DD6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</w:t>
            </w:r>
          </w:p>
        </w:tc>
        <w:tc>
          <w:tcPr>
            <w:tcW w:w="1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14B50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室内网线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0AD82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大唐</w:t>
            </w:r>
          </w:p>
        </w:tc>
        <w:tc>
          <w:tcPr>
            <w:tcW w:w="37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350910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超五类非屏蔽网线</w:t>
            </w:r>
          </w:p>
        </w:tc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88214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米</w:t>
            </w:r>
          </w:p>
        </w:tc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EE279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E9465A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83A5CA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4EF602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DF07E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</w:t>
            </w:r>
          </w:p>
        </w:tc>
        <w:tc>
          <w:tcPr>
            <w:tcW w:w="1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B8624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PVC线槽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77D7B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国产</w:t>
            </w:r>
          </w:p>
        </w:tc>
        <w:tc>
          <w:tcPr>
            <w:tcW w:w="37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26F648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PVC39*19</w:t>
            </w:r>
          </w:p>
        </w:tc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65B83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米</w:t>
            </w:r>
          </w:p>
        </w:tc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12FC0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80</w:t>
            </w:r>
          </w:p>
        </w:tc>
        <w:tc>
          <w:tcPr>
            <w:tcW w:w="1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34A092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8E086E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688F99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D5FD2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</w:t>
            </w:r>
          </w:p>
        </w:tc>
        <w:tc>
          <w:tcPr>
            <w:tcW w:w="1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B46B4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机柜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00E93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图腾</w:t>
            </w:r>
          </w:p>
        </w:tc>
        <w:tc>
          <w:tcPr>
            <w:tcW w:w="37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B3CEE5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9U,壁挂安装</w:t>
            </w:r>
          </w:p>
        </w:tc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DCFA4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B5DF1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8BC6E9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5D37FD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496733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5E07B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</w:t>
            </w:r>
          </w:p>
        </w:tc>
        <w:tc>
          <w:tcPr>
            <w:tcW w:w="1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14E9B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电源线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16EBC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国产</w:t>
            </w:r>
          </w:p>
        </w:tc>
        <w:tc>
          <w:tcPr>
            <w:tcW w:w="37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572049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RVV2*1.5</w:t>
            </w:r>
          </w:p>
        </w:tc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71DE2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米</w:t>
            </w:r>
          </w:p>
        </w:tc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456DE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</w:t>
            </w:r>
          </w:p>
        </w:tc>
        <w:tc>
          <w:tcPr>
            <w:tcW w:w="1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65197F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8E9446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72DCC8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68357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</w:t>
            </w:r>
          </w:p>
        </w:tc>
        <w:tc>
          <w:tcPr>
            <w:tcW w:w="1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77760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五孔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277F4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正泰</w:t>
            </w:r>
          </w:p>
        </w:tc>
        <w:tc>
          <w:tcPr>
            <w:tcW w:w="37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1A2837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明装，五孔配底盒</w:t>
            </w:r>
          </w:p>
        </w:tc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76E82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7183B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62054C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FAF5D6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2D03DD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AF02C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</w:t>
            </w:r>
          </w:p>
        </w:tc>
        <w:tc>
          <w:tcPr>
            <w:tcW w:w="1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06C93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空气开关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B8E56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国产</w:t>
            </w:r>
          </w:p>
        </w:tc>
        <w:tc>
          <w:tcPr>
            <w:tcW w:w="37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FCAB97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10A空气开关，配底盒</w:t>
            </w:r>
          </w:p>
        </w:tc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76836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2026E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58C4C4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56D9F4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643B1E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DCFED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</w:t>
            </w:r>
          </w:p>
        </w:tc>
        <w:tc>
          <w:tcPr>
            <w:tcW w:w="1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489F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辅助材料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BA6E0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7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42D10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水晶头,标签、胶带、螺丝、五金配件等</w:t>
            </w:r>
          </w:p>
        </w:tc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ACA6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项</w:t>
            </w:r>
          </w:p>
        </w:tc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016A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8C3A5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17EB2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41C930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A753E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702A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合计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3B935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7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FDE1A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1081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2EE4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5011E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EBF92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</w:tbl>
    <w:p w14:paraId="35723A59"/>
    <w:p w14:paraId="08C02F50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华文仿宋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EA760B7"/>
    <w:rsid w:val="4EA760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Office_12.1.0.23125_F1E327BC-269C-435d-A152-05C5408002CA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2025-11-03T06:49:00Z</dcterms:created>
  <dc:creator>HQ</dc:creator>
  <cp:lastModifiedBy>HQ</cp:lastModifiedBy>
  <dcterms:modified xsi:type="dcterms:W3CDTF">2025-11-03T06:53:05Z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2052-12.1.0.23125</vt:lpwstr>
  </property>
  <property fmtid="{D5CDD505-2E9C-101B-9397-08002B2CF9AE}" pid="3" name="ICV">
    <vt:lpwstr>6BA5EAC022834BB5B180C754AE96BCE6_11</vt:lpwstr>
  </property>
  <property fmtid="{D5CDD505-2E9C-101B-9397-08002B2CF9AE}" pid="4" name="KSOTemplateDocerSaveRecord">
    <vt:lpwstr>eyJoZGlkIjoiZmIwZmY3ZDgzZjIxMDlhYWI0MWU1OGU0MTMwZTE3NTgiLCJ1c2VySWQiOiI1MDkyODQ0NzAifQ==</vt:lpwstr>
  </property>
</Properties>
</file>